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[Cleveland Avenue Elementary School]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[March 9,2022]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Time: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[3:15pm]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Location: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[ZOOM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</w:t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4770"/>
        <w:gridCol w:w="2065"/>
        <w:tblGridChange w:id="0">
          <w:tblGrid>
            <w:gridCol w:w="2515"/>
            <w:gridCol w:w="4770"/>
            <w:gridCol w:w="2065"/>
          </w:tblGrid>
        </w:tblGridChange>
      </w:tblGrid>
      <w:tr>
        <w:trPr>
          <w:cantSplit w:val="0"/>
          <w:tblHeader w:val="0"/>
        </w:trPr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Role</w:t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Name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(or Vacant)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Present or 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Principal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Dr. Anyee' Payne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Mrs. Dawn Richardson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Ms. Nakita Hammond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Mrs. Ashley Lockett-Davis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Mrs. Dana Price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Mrs. Roni Bolden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Ms. Nikkia Tyler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Ms. Kristin Hemingway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Swing Seat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Ms. Donna Jenkins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Student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(High Schools)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(add items as needed)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Passes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Previous Minutes: 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Passes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 1:</w:t>
      </w:r>
      <w:r w:rsidDel="00000000" w:rsidR="00000000" w:rsidRPr="00000000">
        <w:rPr>
          <w:b w:val="1"/>
          <w:sz w:val="24"/>
          <w:szCs w:val="24"/>
          <w:rtl w:val="0"/>
        </w:rPr>
        <w:t xml:space="preserve">Review the budget development given at the Budget feedback meetings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 2:</w:t>
      </w:r>
      <w:r w:rsidDel="00000000" w:rsidR="00000000" w:rsidRPr="00000000">
        <w:rPr>
          <w:b w:val="1"/>
          <w:sz w:val="24"/>
          <w:szCs w:val="24"/>
          <w:rtl w:val="0"/>
        </w:rPr>
        <w:t xml:space="preserve">Review any changes to the budget that occurred in the staffing conference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 Item 3: Present any additional proposed changes and/or trade offs in the budget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 Item 4: Complete budget training prior to the final action of the school budget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 Item 5: Vote on the final budget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Passes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30" w:right="0" w:hanging="72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Adjournment: 3:40pm 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Passes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Last revised on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7/27/2020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hanging="540"/>
      <w:jc w:val="righ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  <w:rtl w:val="0"/>
      </w:rPr>
      <w:t xml:space="preserve">Meeting Summary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-365207</wp:posOffset>
          </wp:positionH>
          <wp:positionV relativeFrom="paragraph">
            <wp:posOffset>-154774</wp:posOffset>
          </wp:positionV>
          <wp:extent cx="1195651" cy="52849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651" cy="5284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